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9A" w:rsidRPr="004013F1" w:rsidRDefault="0088229A" w:rsidP="00882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3F1">
        <w:rPr>
          <w:rFonts w:ascii="Times New Roman" w:hAnsi="Times New Roman" w:cs="Times New Roman"/>
          <w:b/>
          <w:sz w:val="28"/>
          <w:szCs w:val="28"/>
          <w:lang w:val="uk-UA"/>
        </w:rPr>
        <w:t>Перелік програм,</w:t>
      </w:r>
    </w:p>
    <w:p w:rsidR="0088229A" w:rsidRPr="004013F1" w:rsidRDefault="0088229A" w:rsidP="00882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3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інваріантної та варіативної складової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</w:t>
      </w:r>
      <w:r w:rsidRPr="005B60A6"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 (2012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4013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за якими здійснюється освітній процес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 дошкільної освіти № 425</w:t>
      </w:r>
      <w:bookmarkStart w:id="0" w:name="_GoBack"/>
      <w:bookmarkEnd w:id="0"/>
    </w:p>
    <w:p w:rsidR="0088229A" w:rsidRPr="004013F1" w:rsidRDefault="0088229A" w:rsidP="00882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3F1">
        <w:rPr>
          <w:rFonts w:ascii="Times New Roman" w:hAnsi="Times New Roman" w:cs="Times New Roman"/>
          <w:b/>
          <w:sz w:val="28"/>
          <w:szCs w:val="28"/>
          <w:lang w:val="uk-UA"/>
        </w:rPr>
        <w:t>у 2017 - 2018 навчальному році</w:t>
      </w:r>
    </w:p>
    <w:tbl>
      <w:tblPr>
        <w:tblStyle w:val="a3"/>
        <w:tblW w:w="10126" w:type="dxa"/>
        <w:tblLayout w:type="fixed"/>
        <w:tblLook w:val="04A0" w:firstRow="1" w:lastRow="0" w:firstColumn="1" w:lastColumn="0" w:noHBand="0" w:noVBand="1"/>
      </w:tblPr>
      <w:tblGrid>
        <w:gridCol w:w="612"/>
        <w:gridCol w:w="1864"/>
        <w:gridCol w:w="1460"/>
        <w:gridCol w:w="1512"/>
        <w:gridCol w:w="1471"/>
        <w:gridCol w:w="1470"/>
        <w:gridCol w:w="1737"/>
      </w:tblGrid>
      <w:tr w:rsidR="0088229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8229A" w:rsidRPr="00D8576D" w:rsidRDefault="0088229A" w:rsidP="00C72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88229A" w:rsidRPr="00D8576D" w:rsidRDefault="0088229A" w:rsidP="00C7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програми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дошкільного віку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Видання</w:t>
            </w:r>
          </w:p>
          <w:p w:rsidR="0088229A" w:rsidRPr="00D8576D" w:rsidRDefault="0088229A" w:rsidP="00C7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(збірник)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Ким та коли затверджена</w:t>
            </w:r>
          </w:p>
        </w:tc>
      </w:tr>
      <w:tr w:rsidR="0088229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«Дитина», освітня програма для дітей від 2 до 7 років 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 кер.</w:t>
            </w:r>
          </w:p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Огнев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Комплексна 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- старший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2016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України від 09.11.2015 р. №1/11 - 16163</w:t>
            </w:r>
          </w:p>
        </w:tc>
      </w:tr>
      <w:tr w:rsidR="0088229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 – моя Батьківщина», програма національно – патріотичного виховання дітей дошкільного віку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 ред.</w:t>
            </w:r>
          </w:p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О.Д.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Рейпольської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- старший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«Мандрівець», 2016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25.03. 2016р. № 2.1/12 – Г - 85</w:t>
            </w:r>
          </w:p>
        </w:tc>
      </w:tr>
      <w:tr w:rsidR="0088229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себе треба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знати,ж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себе треба дбати», програма з основ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безпеки життєдіяльності дітей дошкільного віку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Лохвицька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- старший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«Мандрівець», 2014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08.11.2013р. № 14.1/12 – Г - 632</w:t>
            </w:r>
          </w:p>
        </w:tc>
      </w:tr>
      <w:tr w:rsidR="0088229A" w:rsidRPr="00EE7E1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Грайлик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програма з організації театралізоване діяльності в дошкільному </w:t>
            </w: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навчальному закладі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О.М. Березіна, О.З.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Гніровська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Лінник</w:t>
            </w:r>
            <w:proofErr w:type="spellEnd"/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- старший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«Мандрівець», 2014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31.03.2014р. № 14.1/12 – Г - 501</w:t>
            </w:r>
          </w:p>
        </w:tc>
      </w:tr>
      <w:tr w:rsidR="0088229A" w:rsidRPr="00EE7E1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у світі дорожнього руху», програма з формування основ безпечної поведінки дітей дошкільного віку під час дорожнього руху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О.А.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Тимовський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І.А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Репік</w:t>
            </w:r>
            <w:proofErr w:type="spellEnd"/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- старший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«Мандрівець», 2016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25.12.2014р. № 14.1/12 – Г -1 856</w:t>
            </w:r>
          </w:p>
        </w:tc>
      </w:tr>
      <w:tr w:rsidR="0088229A" w:rsidRPr="00EE7E1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«Мудрі шахи», програма та методичні рекомендації з навчання дітей старшого дошкільного віку гри в шахи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В.В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ВСемизорова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О.І.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Духновська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Л.Ю. Пащенко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«Мандрівець», 2015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05.05.2015р. № 14.1/12 – Г -262</w:t>
            </w:r>
          </w:p>
        </w:tc>
      </w:tr>
      <w:tr w:rsidR="0088229A" w:rsidRPr="00EE7E1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«Цікаві шашки», програма та методичні рекомендації з навчання дітей старшого дошкільного віку гри в шашки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В.В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ВСемизорова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О.І.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Духновська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Л.Ю. Пащенко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«Мандрівець», 2015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05.05.2015р. № 14.1/12 – Г -261</w:t>
            </w:r>
          </w:p>
        </w:tc>
      </w:tr>
      <w:tr w:rsidR="0088229A" w:rsidRPr="00EE7E1A" w:rsidTr="00C72EE8">
        <w:trPr>
          <w:trHeight w:val="148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«Корекційна робота з розвитку мовлення дітей п'ятого року життя із фонетико-фонематичним недорозвитком мовлення», програмно-</w:t>
            </w:r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методичний комплекс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Рібцун</w:t>
            </w:r>
            <w:proofErr w:type="spellEnd"/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Програмно-методичний комплекс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2012</w:t>
            </w:r>
          </w:p>
        </w:tc>
        <w:tc>
          <w:tcPr>
            <w:tcW w:w="1737" w:type="dxa"/>
          </w:tcPr>
          <w:p w:rsidR="0088229A" w:rsidRPr="00CE294D" w:rsidRDefault="0088229A" w:rsidP="00C7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D8576D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D8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 України </w:t>
            </w:r>
            <w:proofErr w:type="spellStart"/>
            <w:r w:rsidRPr="00D8576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8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  <w:r w:rsidRPr="00D8576D">
              <w:rPr>
                <w:rFonts w:ascii="Times New Roman" w:hAnsi="Times New Roman" w:cs="Times New Roman"/>
                <w:sz w:val="24"/>
                <w:szCs w:val="24"/>
              </w:rPr>
              <w:t xml:space="preserve">.12.2012 р. </w:t>
            </w:r>
            <w:r w:rsidRPr="00D8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1/11-18798 </w:t>
            </w:r>
            <w:proofErr w:type="spellStart"/>
            <w:r w:rsidRPr="00D8576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</w:p>
        </w:tc>
      </w:tr>
      <w:tr w:rsidR="0088229A" w:rsidRPr="00EE7E1A" w:rsidTr="00C72EE8">
        <w:trPr>
          <w:trHeight w:val="2725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64" w:type="dxa"/>
          </w:tcPr>
          <w:p w:rsidR="0088229A" w:rsidRPr="007E508A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«Корекційне навчання з розвитку мовлення дітей молодшого дошкільного віку із загальним недорозвитком мовлення» </w:t>
            </w:r>
          </w:p>
        </w:tc>
        <w:tc>
          <w:tcPr>
            <w:tcW w:w="1460" w:type="dxa"/>
          </w:tcPr>
          <w:p w:rsidR="0088229A" w:rsidRPr="007E508A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5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Рібцун</w:t>
            </w:r>
            <w:proofErr w:type="spellEnd"/>
            <w:r w:rsidRPr="007E5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512" w:type="dxa"/>
          </w:tcPr>
          <w:p w:rsidR="0088229A" w:rsidRPr="007E508A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Програмно-методичний комплекс</w:t>
            </w:r>
          </w:p>
        </w:tc>
        <w:tc>
          <w:tcPr>
            <w:tcW w:w="1471" w:type="dxa"/>
          </w:tcPr>
          <w:p w:rsidR="0088229A" w:rsidRPr="007E508A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Молодший </w:t>
            </w:r>
          </w:p>
        </w:tc>
        <w:tc>
          <w:tcPr>
            <w:tcW w:w="1470" w:type="dxa"/>
          </w:tcPr>
          <w:p w:rsidR="0088229A" w:rsidRPr="007E508A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України, 2011</w:t>
            </w:r>
          </w:p>
        </w:tc>
        <w:tc>
          <w:tcPr>
            <w:tcW w:w="1737" w:type="dxa"/>
          </w:tcPr>
          <w:p w:rsidR="0088229A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МОН України від 11.10.2010 </w:t>
            </w:r>
          </w:p>
          <w:p w:rsidR="0088229A" w:rsidRPr="00F97C45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1/11 – 9371</w:t>
            </w:r>
          </w:p>
        </w:tc>
      </w:tr>
      <w:tr w:rsidR="0088229A" w:rsidRPr="00EE7E1A" w:rsidTr="00C72EE8">
        <w:trPr>
          <w:trHeight w:val="2967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«Корекційне навчання з розвитку мовлення дітей середнього дошкільного віку із загальним недорозвитком мовлення»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Трофіменко</w:t>
            </w:r>
            <w:proofErr w:type="spellEnd"/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Програмно-методичний комплекс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Актуальна освіта 2007</w:t>
            </w:r>
          </w:p>
        </w:tc>
        <w:tc>
          <w:tcPr>
            <w:tcW w:w="1737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hAnsi="Times New Roman" w:cs="Times New Roman"/>
                <w:sz w:val="24"/>
                <w:szCs w:val="24"/>
              </w:rPr>
              <w:t xml:space="preserve">Лист МОН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D8576D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D8576D">
              <w:rPr>
                <w:rFonts w:ascii="Times New Roman" w:hAnsi="Times New Roman" w:cs="Times New Roman"/>
                <w:sz w:val="24"/>
                <w:szCs w:val="24"/>
              </w:rPr>
              <w:t xml:space="preserve"> 2007 р. №1/11-42</w:t>
            </w:r>
          </w:p>
        </w:tc>
      </w:tr>
      <w:tr w:rsidR="0088229A" w:rsidRPr="00EE7E1A" w:rsidTr="00C72EE8">
        <w:trPr>
          <w:trHeight w:val="2967"/>
        </w:trPr>
        <w:tc>
          <w:tcPr>
            <w:tcW w:w="612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1864" w:type="dxa"/>
          </w:tcPr>
          <w:p w:rsidR="0088229A" w:rsidRPr="00D8576D" w:rsidRDefault="0088229A" w:rsidP="00C72EE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«Корекційне навчання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розвитку мовлення дітей старшо</w:t>
            </w:r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 дошкільного віку із загальним недорозвитком мовлення»</w:t>
            </w:r>
          </w:p>
        </w:tc>
        <w:tc>
          <w:tcPr>
            <w:tcW w:w="1460" w:type="dxa"/>
          </w:tcPr>
          <w:p w:rsidR="0088229A" w:rsidRPr="00D8576D" w:rsidRDefault="0088229A" w:rsidP="00C72EE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Трофіменко</w:t>
            </w:r>
            <w:proofErr w:type="spellEnd"/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512" w:type="dxa"/>
          </w:tcPr>
          <w:p w:rsidR="0088229A" w:rsidRPr="00D8576D" w:rsidRDefault="0088229A" w:rsidP="00C72EE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Програмно-методичний комплекс</w:t>
            </w:r>
          </w:p>
        </w:tc>
        <w:tc>
          <w:tcPr>
            <w:tcW w:w="1471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</w:t>
            </w:r>
          </w:p>
        </w:tc>
        <w:tc>
          <w:tcPr>
            <w:tcW w:w="1470" w:type="dxa"/>
          </w:tcPr>
          <w:p w:rsidR="0088229A" w:rsidRPr="00D8576D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2012</w:t>
            </w:r>
          </w:p>
        </w:tc>
        <w:tc>
          <w:tcPr>
            <w:tcW w:w="1737" w:type="dxa"/>
          </w:tcPr>
          <w:p w:rsidR="0088229A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МОН України від 05.12.2012 </w:t>
            </w:r>
          </w:p>
          <w:p w:rsidR="0088229A" w:rsidRPr="005141F2" w:rsidRDefault="0088229A" w:rsidP="00C72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1/11 – 18794 від 05.12.2012</w:t>
            </w:r>
          </w:p>
        </w:tc>
      </w:tr>
    </w:tbl>
    <w:p w:rsidR="00B322CB" w:rsidRDefault="00B322CB"/>
    <w:sectPr w:rsidR="00B3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69"/>
    <w:rsid w:val="0088229A"/>
    <w:rsid w:val="00B322CB"/>
    <w:rsid w:val="00B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5F7D-4A92-4767-ABD6-5F5028DF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svetlanayerina@outlook.com</dc:creator>
  <cp:keywords/>
  <dc:description/>
  <cp:lastModifiedBy>svetlanayerina@outlook.com</cp:lastModifiedBy>
  <cp:revision>2</cp:revision>
  <dcterms:created xsi:type="dcterms:W3CDTF">2018-04-24T17:20:00Z</dcterms:created>
  <dcterms:modified xsi:type="dcterms:W3CDTF">2018-04-24T17:21:00Z</dcterms:modified>
</cp:coreProperties>
</file>