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B0D" w14:textId="77777777" w:rsidR="00C94AFF" w:rsidRDefault="007D1AD1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Безпечна поведінка</w:t>
      </w:r>
      <w:r w:rsidR="00C94AFF">
        <w:rPr>
          <w:rFonts w:ascii="Arial" w:hAnsi="Arial" w:cs="Arial"/>
          <w:b/>
          <w:color w:val="000000"/>
          <w:sz w:val="28"/>
          <w:szCs w:val="28"/>
        </w:rPr>
        <w:t xml:space="preserve"> у надзвичайних ситуаціях.</w:t>
      </w:r>
    </w:p>
    <w:p w14:paraId="0BBB1576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1</w:t>
      </w:r>
      <w:r>
        <w:rPr>
          <w:rStyle w:val="a5"/>
          <w:rFonts w:ascii="Arial" w:hAnsi="Arial" w:cs="Arial"/>
          <w:color w:val="000000"/>
          <w:sz w:val="28"/>
          <w:szCs w:val="28"/>
        </w:rPr>
        <w:t>. У разі загрози ураження стрілецькою зброєю:</w:t>
      </w:r>
    </w:p>
    <w:p w14:paraId="23330B23" w14:textId="77777777" w:rsidR="00C94AFF" w:rsidRDefault="00C94AFF" w:rsidP="00C94AFF">
      <w:pPr>
        <w:pStyle w:val="a6"/>
        <w:numPr>
          <w:ilvl w:val="0"/>
          <w:numId w:val="20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закрити штори або жалюзі (заклеїти вікна паперовими стрічками) для зниження ураження фрагментами скла;</w:t>
      </w:r>
    </w:p>
    <w:p w14:paraId="783F0B30" w14:textId="77777777" w:rsidR="00C94AFF" w:rsidRDefault="00C94AFF" w:rsidP="00C94AFF">
      <w:pPr>
        <w:pStyle w:val="a6"/>
        <w:numPr>
          <w:ilvl w:val="0"/>
          <w:numId w:val="20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вимкнути світло, закрити вікна та двері;</w:t>
      </w:r>
    </w:p>
    <w:p w14:paraId="259D2999" w14:textId="77777777" w:rsidR="00C94AFF" w:rsidRDefault="00C94AFF" w:rsidP="00C94AFF">
      <w:pPr>
        <w:pStyle w:val="a6"/>
        <w:numPr>
          <w:ilvl w:val="0"/>
          <w:numId w:val="20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зайняти місце на підлозі в приміщенні, що не має вікон на вулицю (ванна кімната, передпокій);</w:t>
      </w:r>
    </w:p>
    <w:p w14:paraId="1951A17C" w14:textId="77777777" w:rsidR="00C94AFF" w:rsidRDefault="00C94AFF" w:rsidP="00C94AFF">
      <w:pPr>
        <w:pStyle w:val="a6"/>
        <w:numPr>
          <w:ilvl w:val="0"/>
          <w:numId w:val="20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інформувати різними засобами про небезпеку близьких чи знайомих.</w:t>
      </w:r>
    </w:p>
    <w:p w14:paraId="6BACCFC9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2. У разі загрози чи ведення бойових дій:</w:t>
      </w:r>
    </w:p>
    <w:p w14:paraId="5FAC45A2" w14:textId="77777777" w:rsidR="00C94AFF" w:rsidRDefault="00C94AFF" w:rsidP="00C94AFF">
      <w:pPr>
        <w:pStyle w:val="a6"/>
        <w:numPr>
          <w:ilvl w:val="0"/>
          <w:numId w:val="21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14:paraId="6EF83C2E" w14:textId="77777777" w:rsidR="00C94AFF" w:rsidRDefault="00C94AFF" w:rsidP="00C94AFF">
      <w:pPr>
        <w:pStyle w:val="a6"/>
        <w:numPr>
          <w:ilvl w:val="0"/>
          <w:numId w:val="21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взяти документи, гроші і продукти, предмети першої необхідності, медичну аптечку;</w:t>
      </w:r>
    </w:p>
    <w:p w14:paraId="442992DE" w14:textId="77777777" w:rsidR="00C94AFF" w:rsidRDefault="00C94AFF" w:rsidP="00C94AFF">
      <w:pPr>
        <w:pStyle w:val="a6"/>
        <w:numPr>
          <w:ilvl w:val="0"/>
          <w:numId w:val="21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відразу залишити житловий будинок, сховатися у підвалі або у найближчому сховищі;</w:t>
      </w:r>
    </w:p>
    <w:p w14:paraId="09F426B1" w14:textId="77777777" w:rsidR="00C94AFF" w:rsidRDefault="00C94AFF" w:rsidP="00C94AFF">
      <w:pPr>
        <w:pStyle w:val="a6"/>
        <w:numPr>
          <w:ilvl w:val="0"/>
          <w:numId w:val="21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попередити сусідів про небезпеку, допомогти людям похилого віку і дітям;</w:t>
      </w:r>
    </w:p>
    <w:p w14:paraId="767D182F" w14:textId="77777777" w:rsidR="00C94AFF" w:rsidRDefault="00C94AFF" w:rsidP="00C94AFF">
      <w:pPr>
        <w:pStyle w:val="a6"/>
        <w:numPr>
          <w:ilvl w:val="0"/>
          <w:numId w:val="21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без крайньої необхідності не залишати безпечне місце перебування;</w:t>
      </w:r>
    </w:p>
    <w:p w14:paraId="3815B2A5" w14:textId="77777777" w:rsidR="00C94AFF" w:rsidRDefault="00C94AFF" w:rsidP="00C94AFF">
      <w:pPr>
        <w:pStyle w:val="a6"/>
        <w:numPr>
          <w:ilvl w:val="0"/>
          <w:numId w:val="21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проявляти крайню обережність; не варто панікувати.</w:t>
      </w:r>
    </w:p>
    <w:p w14:paraId="33732940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3. Якщо стався вибух:</w:t>
      </w:r>
    </w:p>
    <w:p w14:paraId="640256C3" w14:textId="77777777" w:rsidR="00C94AFF" w:rsidRDefault="00C94AFF" w:rsidP="00C94AFF">
      <w:pPr>
        <w:pStyle w:val="a6"/>
        <w:numPr>
          <w:ilvl w:val="0"/>
          <w:numId w:val="22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14:paraId="48C760DD" w14:textId="77777777" w:rsidR="00C94AFF" w:rsidRDefault="00C94AFF" w:rsidP="00C94AFF">
      <w:pPr>
        <w:pStyle w:val="a6"/>
        <w:numPr>
          <w:ilvl w:val="0"/>
          <w:numId w:val="22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14:paraId="23DBD8F3" w14:textId="77777777" w:rsidR="00C94AFF" w:rsidRDefault="00C94AFF" w:rsidP="00C94AFF">
      <w:pPr>
        <w:pStyle w:val="a6"/>
        <w:numPr>
          <w:ilvl w:val="0"/>
          <w:numId w:val="22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виконати всі інструкції рятувальників.</w:t>
      </w:r>
    </w:p>
    <w:p w14:paraId="441EB3E0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4. Під час повітряної небезпеки:</w:t>
      </w:r>
    </w:p>
    <w:p w14:paraId="68E76ACB" w14:textId="77777777" w:rsidR="00C94AFF" w:rsidRDefault="00C94AFF" w:rsidP="00C94AFF">
      <w:pPr>
        <w:pStyle w:val="a6"/>
        <w:numPr>
          <w:ilvl w:val="0"/>
          <w:numId w:val="23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відключити живлення, закрити воду і газ;</w:t>
      </w:r>
    </w:p>
    <w:p w14:paraId="10F8E675" w14:textId="77777777" w:rsidR="00C94AFF" w:rsidRDefault="00C94AFF" w:rsidP="00C94AFF">
      <w:pPr>
        <w:pStyle w:val="a6"/>
        <w:numPr>
          <w:ilvl w:val="0"/>
          <w:numId w:val="23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загасити (вимкнути) пристрої для опалення;</w:t>
      </w:r>
    </w:p>
    <w:p w14:paraId="37ADE1E2" w14:textId="77777777" w:rsidR="00C94AFF" w:rsidRDefault="00C94AFF" w:rsidP="00C94AFF">
      <w:pPr>
        <w:pStyle w:val="a6"/>
        <w:numPr>
          <w:ilvl w:val="0"/>
          <w:numId w:val="23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взяти документи, гроші і продукти, предмети першої необхідності, аптечку;</w:t>
      </w:r>
    </w:p>
    <w:p w14:paraId="24BF6A9A" w14:textId="77777777" w:rsidR="00C94AFF" w:rsidRDefault="00C94AFF" w:rsidP="00C94AFF">
      <w:pPr>
        <w:pStyle w:val="a6"/>
        <w:numPr>
          <w:ilvl w:val="0"/>
          <w:numId w:val="23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попередити про небезпеку сусідів і, у разі необхідності надати допомогу людям похилого віку та хворим;</w:t>
      </w:r>
    </w:p>
    <w:p w14:paraId="5E696511" w14:textId="77777777" w:rsidR="00C94AFF" w:rsidRDefault="00C94AFF" w:rsidP="00C94AFF">
      <w:pPr>
        <w:pStyle w:val="a6"/>
        <w:numPr>
          <w:ilvl w:val="0"/>
          <w:numId w:val="23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дізнатися, де знаходиться найближче до укриття. Переконатися, що шлях до нього вільний і укриття знаходиться у придатному стані;</w:t>
      </w:r>
    </w:p>
    <w:p w14:paraId="0C573630" w14:textId="77777777" w:rsidR="00C94AFF" w:rsidRDefault="00C94AFF" w:rsidP="00C94AFF">
      <w:pPr>
        <w:pStyle w:val="a6"/>
        <w:numPr>
          <w:ilvl w:val="0"/>
          <w:numId w:val="23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14:paraId="08C69054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5. Під час масових заворушень:</w:t>
      </w:r>
    </w:p>
    <w:p w14:paraId="449BA588" w14:textId="77777777" w:rsidR="00C94AFF" w:rsidRDefault="00C94AFF" w:rsidP="00C94AFF">
      <w:pPr>
        <w:pStyle w:val="a6"/>
        <w:numPr>
          <w:ilvl w:val="0"/>
          <w:numId w:val="24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зберігати спокій і розсудливість;</w:t>
      </w:r>
    </w:p>
    <w:p w14:paraId="222A2308" w14:textId="77777777" w:rsidR="00C94AFF" w:rsidRDefault="00C94AFF" w:rsidP="00C94AFF">
      <w:pPr>
        <w:pStyle w:val="a6"/>
        <w:numPr>
          <w:ilvl w:val="0"/>
          <w:numId w:val="24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під час знаходження на вулиці – залишити місце масового скупчення людей, уникати агресивно налаштованих людей;</w:t>
      </w:r>
    </w:p>
    <w:p w14:paraId="458EAE77" w14:textId="77777777" w:rsidR="00C94AFF" w:rsidRDefault="00C94AFF" w:rsidP="00C94AFF">
      <w:pPr>
        <w:pStyle w:val="a6"/>
        <w:numPr>
          <w:ilvl w:val="0"/>
          <w:numId w:val="24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 піддаватися на провокації;</w:t>
      </w:r>
    </w:p>
    <w:p w14:paraId="0DC7ECCA" w14:textId="77777777" w:rsidR="00C94AFF" w:rsidRDefault="00C94AFF" w:rsidP="00C94AFF">
      <w:pPr>
        <w:pStyle w:val="a6"/>
        <w:numPr>
          <w:ilvl w:val="0"/>
          <w:numId w:val="24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надійно зачиняти двері. Не підходити до вікон і не виходити на балкон. Без крайньої необхідності не залишати приміщення.</w:t>
      </w:r>
    </w:p>
    <w:p w14:paraId="49D3C7E4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6. Якщо Вас захопили у заручники і Вашому життю є загроза:</w:t>
      </w:r>
    </w:p>
    <w:p w14:paraId="5CA84CBE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постаратися запам’ятати вік, зріст, голос, манеру говорити, звички тощо злочинців, що може допомогти їх пошуку;</w:t>
      </w:r>
    </w:p>
    <w:p w14:paraId="3F9509D6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першої нагоди постаратися сповістити про своє місцезнаходження рідним або міліції;</w:t>
      </w:r>
    </w:p>
    <w:p w14:paraId="53A73766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намагатися бути розсудливим, спокійним, миролюбним, не піддавати себе ризику;</w:t>
      </w:r>
    </w:p>
    <w:p w14:paraId="51052A08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14:paraId="4E2A56E9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не підсилювати агресивність злочинців своєю непокорою, сваркою або опором;</w:t>
      </w:r>
    </w:p>
    <w:p w14:paraId="495518F6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14:paraId="60AB79EB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уникати будь-яких обговорень, зокрема політичних тем, зі злочинцями;</w:t>
      </w:r>
    </w:p>
    <w:p w14:paraId="2D71236F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нічого не просити, їсти все, що дають;</w:t>
      </w:r>
    </w:p>
    <w:p w14:paraId="686924DA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якщо Ви тривалий час знаходитеся поряд зі злочинцями, постаратися встановити з ними контакт, визвати гуманні почуття;</w:t>
      </w:r>
    </w:p>
    <w:p w14:paraId="24B79CA2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уважно слідкувати за поведінкою злочинців та їхніми намірами, бути готовими до втечі, пересвідчившись у високих шансах на успіх;</w:t>
      </w:r>
    </w:p>
    <w:p w14:paraId="3300B9BC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14:paraId="3DE234B1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14:paraId="2A0C4A83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під час штурму не брати до рук зброю терористів, щоб не постраждати від штурмуючих, які стріляють по озброєних людях;</w:t>
      </w:r>
    </w:p>
    <w:p w14:paraId="34933FC2" w14:textId="77777777" w:rsidR="00C94AFF" w:rsidRDefault="00C94AFF" w:rsidP="00C94AFF">
      <w:pPr>
        <w:pStyle w:val="a6"/>
        <w:numPr>
          <w:ilvl w:val="0"/>
          <w:numId w:val="25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14:paraId="1001C9D9" w14:textId="77777777" w:rsidR="00C94AFF" w:rsidRDefault="00C94AFF" w:rsidP="00C94AFF">
      <w:pPr>
        <w:pStyle w:val="a6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>7. При проведенні тимчасової евакуації цивільного населення з небезпечної зони:</w:t>
      </w:r>
    </w:p>
    <w:p w14:paraId="2FA9518A" w14:textId="77777777" w:rsidR="00C94AFF" w:rsidRDefault="00C94AFF" w:rsidP="00C94AFF">
      <w:pPr>
        <w:pStyle w:val="a6"/>
        <w:numPr>
          <w:ilvl w:val="0"/>
          <w:numId w:val="26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взяти документи, гроші й продукти, необхідні речі, лікарські засоби;</w:t>
      </w:r>
    </w:p>
    <w:p w14:paraId="0DA9EE75" w14:textId="77777777" w:rsidR="00C94AFF" w:rsidRDefault="00C94AFF" w:rsidP="00C94AFF">
      <w:pPr>
        <w:pStyle w:val="a6"/>
        <w:numPr>
          <w:ilvl w:val="0"/>
          <w:numId w:val="26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можливості, надати допомогу пенсіонерам, людям з обмеженими можливостями;</w:t>
      </w:r>
    </w:p>
    <w:p w14:paraId="4B2DB161" w14:textId="77777777" w:rsidR="00C94AFF" w:rsidRDefault="00C94AFF" w:rsidP="00C94AFF">
      <w:pPr>
        <w:pStyle w:val="a6"/>
        <w:numPr>
          <w:ilvl w:val="0"/>
          <w:numId w:val="26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14:paraId="32FABCE4" w14:textId="77777777" w:rsidR="00C94AFF" w:rsidRDefault="00C94AFF" w:rsidP="00C94AFF">
      <w:pPr>
        <w:pStyle w:val="a6"/>
        <w:numPr>
          <w:ilvl w:val="0"/>
          <w:numId w:val="26"/>
        </w:numPr>
        <w:shd w:val="clear" w:color="auto" w:fill="FFFFFF"/>
        <w:spacing w:before="0" w:beforeAutospacing="0" w:after="27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переміщатися за вказаною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адресою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У разі необхідності – звернутися за допомогою до міліції та медичних працівників.</w:t>
      </w:r>
    </w:p>
    <w:p w14:paraId="582D4AD2" w14:textId="77777777" w:rsidR="002047F0" w:rsidRPr="004B3FA3" w:rsidRDefault="002047F0" w:rsidP="004B3FA3">
      <w:pPr>
        <w:jc w:val="both"/>
        <w:rPr>
          <w:b/>
          <w:sz w:val="28"/>
          <w:szCs w:val="28"/>
        </w:rPr>
      </w:pPr>
    </w:p>
    <w:sectPr w:rsidR="002047F0" w:rsidRPr="004B3FA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01C8" w14:textId="77777777" w:rsidR="005F1FD2" w:rsidRDefault="005F1FD2" w:rsidP="00C72094">
      <w:pPr>
        <w:spacing w:after="0" w:line="240" w:lineRule="auto"/>
      </w:pPr>
      <w:r>
        <w:separator/>
      </w:r>
    </w:p>
  </w:endnote>
  <w:endnote w:type="continuationSeparator" w:id="0">
    <w:p w14:paraId="4B9A5885" w14:textId="77777777" w:rsidR="005F1FD2" w:rsidRDefault="005F1FD2" w:rsidP="00C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375632"/>
      <w:docPartObj>
        <w:docPartGallery w:val="Page Numbers (Bottom of Page)"/>
        <w:docPartUnique/>
      </w:docPartObj>
    </w:sdtPr>
    <w:sdtEndPr/>
    <w:sdtContent>
      <w:p w14:paraId="35BF240E" w14:textId="77777777" w:rsidR="00C72094" w:rsidRDefault="00C720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D1" w:rsidRPr="007D1AD1">
          <w:rPr>
            <w:noProof/>
            <w:lang w:val="ru-RU"/>
          </w:rPr>
          <w:t>1</w:t>
        </w:r>
        <w:r>
          <w:fldChar w:fldCharType="end"/>
        </w:r>
      </w:p>
    </w:sdtContent>
  </w:sdt>
  <w:p w14:paraId="00D6F71F" w14:textId="77777777" w:rsidR="00C72094" w:rsidRDefault="00C720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FBA9" w14:textId="77777777" w:rsidR="005F1FD2" w:rsidRDefault="005F1FD2" w:rsidP="00C72094">
      <w:pPr>
        <w:spacing w:after="0" w:line="240" w:lineRule="auto"/>
      </w:pPr>
      <w:r>
        <w:separator/>
      </w:r>
    </w:p>
  </w:footnote>
  <w:footnote w:type="continuationSeparator" w:id="0">
    <w:p w14:paraId="1DC074AD" w14:textId="77777777" w:rsidR="005F1FD2" w:rsidRDefault="005F1FD2" w:rsidP="00C7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572"/>
    <w:multiLevelType w:val="multilevel"/>
    <w:tmpl w:val="1C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579A3"/>
    <w:multiLevelType w:val="multilevel"/>
    <w:tmpl w:val="8B4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05ABD"/>
    <w:multiLevelType w:val="multilevel"/>
    <w:tmpl w:val="A57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E50BE"/>
    <w:multiLevelType w:val="hybridMultilevel"/>
    <w:tmpl w:val="FA6EE9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BE7"/>
    <w:multiLevelType w:val="multilevel"/>
    <w:tmpl w:val="BDB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F1"/>
    <w:multiLevelType w:val="multilevel"/>
    <w:tmpl w:val="67C4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C1552"/>
    <w:multiLevelType w:val="hybridMultilevel"/>
    <w:tmpl w:val="43C659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6DEB"/>
    <w:multiLevelType w:val="multilevel"/>
    <w:tmpl w:val="3DF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509F8"/>
    <w:multiLevelType w:val="multilevel"/>
    <w:tmpl w:val="4B3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340B6"/>
    <w:multiLevelType w:val="hybridMultilevel"/>
    <w:tmpl w:val="429A67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4720"/>
    <w:multiLevelType w:val="multilevel"/>
    <w:tmpl w:val="D09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70EF5"/>
    <w:multiLevelType w:val="hybridMultilevel"/>
    <w:tmpl w:val="E5B4DD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2770D"/>
    <w:multiLevelType w:val="multilevel"/>
    <w:tmpl w:val="1E0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21E52"/>
    <w:multiLevelType w:val="hybridMultilevel"/>
    <w:tmpl w:val="BCFE17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D6E14"/>
    <w:multiLevelType w:val="hybridMultilevel"/>
    <w:tmpl w:val="605C0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84052"/>
    <w:multiLevelType w:val="multilevel"/>
    <w:tmpl w:val="7F4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E6AEC"/>
    <w:multiLevelType w:val="hybridMultilevel"/>
    <w:tmpl w:val="65F007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62DB6"/>
    <w:multiLevelType w:val="multilevel"/>
    <w:tmpl w:val="B3F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A5B33"/>
    <w:multiLevelType w:val="multilevel"/>
    <w:tmpl w:val="E14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F2A0E"/>
    <w:multiLevelType w:val="hybridMultilevel"/>
    <w:tmpl w:val="AF2803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62616"/>
    <w:multiLevelType w:val="multilevel"/>
    <w:tmpl w:val="BA4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E09B3"/>
    <w:multiLevelType w:val="hybridMultilevel"/>
    <w:tmpl w:val="8AA8C1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30DFC"/>
    <w:multiLevelType w:val="multilevel"/>
    <w:tmpl w:val="5D9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04C48"/>
    <w:multiLevelType w:val="hybridMultilevel"/>
    <w:tmpl w:val="3DBA7F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24185"/>
    <w:multiLevelType w:val="hybridMultilevel"/>
    <w:tmpl w:val="4732E0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A2D99"/>
    <w:multiLevelType w:val="multilevel"/>
    <w:tmpl w:val="F4E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5094345">
    <w:abstractNumId w:val="23"/>
  </w:num>
  <w:num w:numId="2" w16cid:durableId="1990162254">
    <w:abstractNumId w:val="24"/>
  </w:num>
  <w:num w:numId="3" w16cid:durableId="1188522227">
    <w:abstractNumId w:val="9"/>
  </w:num>
  <w:num w:numId="4" w16cid:durableId="948046256">
    <w:abstractNumId w:val="16"/>
  </w:num>
  <w:num w:numId="5" w16cid:durableId="2114592659">
    <w:abstractNumId w:val="19"/>
  </w:num>
  <w:num w:numId="6" w16cid:durableId="418064658">
    <w:abstractNumId w:val="6"/>
  </w:num>
  <w:num w:numId="7" w16cid:durableId="1594508101">
    <w:abstractNumId w:val="21"/>
  </w:num>
  <w:num w:numId="8" w16cid:durableId="1446924500">
    <w:abstractNumId w:val="3"/>
  </w:num>
  <w:num w:numId="9" w16cid:durableId="1759600314">
    <w:abstractNumId w:val="4"/>
  </w:num>
  <w:num w:numId="10" w16cid:durableId="1102147974">
    <w:abstractNumId w:val="15"/>
  </w:num>
  <w:num w:numId="11" w16cid:durableId="1992753887">
    <w:abstractNumId w:val="22"/>
  </w:num>
  <w:num w:numId="12" w16cid:durableId="1556162548">
    <w:abstractNumId w:val="8"/>
  </w:num>
  <w:num w:numId="13" w16cid:durableId="646709306">
    <w:abstractNumId w:val="5"/>
  </w:num>
  <w:num w:numId="14" w16cid:durableId="95559541">
    <w:abstractNumId w:val="14"/>
  </w:num>
  <w:num w:numId="15" w16cid:durableId="2127234891">
    <w:abstractNumId w:val="20"/>
  </w:num>
  <w:num w:numId="16" w16cid:durableId="1116296214">
    <w:abstractNumId w:val="0"/>
  </w:num>
  <w:num w:numId="17" w16cid:durableId="837379387">
    <w:abstractNumId w:val="25"/>
  </w:num>
  <w:num w:numId="18" w16cid:durableId="1580553745">
    <w:abstractNumId w:val="13"/>
  </w:num>
  <w:num w:numId="19" w16cid:durableId="1204056950">
    <w:abstractNumId w:val="11"/>
  </w:num>
  <w:num w:numId="20" w16cid:durableId="722295483">
    <w:abstractNumId w:val="12"/>
  </w:num>
  <w:num w:numId="21" w16cid:durableId="662321077">
    <w:abstractNumId w:val="18"/>
  </w:num>
  <w:num w:numId="22" w16cid:durableId="1077745443">
    <w:abstractNumId w:val="2"/>
  </w:num>
  <w:num w:numId="23" w16cid:durableId="1731919959">
    <w:abstractNumId w:val="1"/>
  </w:num>
  <w:num w:numId="24" w16cid:durableId="1811706732">
    <w:abstractNumId w:val="7"/>
  </w:num>
  <w:num w:numId="25" w16cid:durableId="602767259">
    <w:abstractNumId w:val="10"/>
  </w:num>
  <w:num w:numId="26" w16cid:durableId="75513425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DC"/>
    <w:rsid w:val="00032CA0"/>
    <w:rsid w:val="00037E57"/>
    <w:rsid w:val="00042F20"/>
    <w:rsid w:val="0004711C"/>
    <w:rsid w:val="000471F1"/>
    <w:rsid w:val="000730F1"/>
    <w:rsid w:val="000B7DC3"/>
    <w:rsid w:val="000C60CD"/>
    <w:rsid w:val="000D39EB"/>
    <w:rsid w:val="000E0A71"/>
    <w:rsid w:val="000F2128"/>
    <w:rsid w:val="001267F8"/>
    <w:rsid w:val="00132683"/>
    <w:rsid w:val="00136688"/>
    <w:rsid w:val="0014730D"/>
    <w:rsid w:val="00183050"/>
    <w:rsid w:val="00192335"/>
    <w:rsid w:val="00197F8C"/>
    <w:rsid w:val="001C6EC0"/>
    <w:rsid w:val="002047F0"/>
    <w:rsid w:val="00220C65"/>
    <w:rsid w:val="00222C83"/>
    <w:rsid w:val="00251C9E"/>
    <w:rsid w:val="00280C94"/>
    <w:rsid w:val="002A0CFE"/>
    <w:rsid w:val="002A4FA0"/>
    <w:rsid w:val="002B7CBC"/>
    <w:rsid w:val="0031137F"/>
    <w:rsid w:val="00332878"/>
    <w:rsid w:val="00334E70"/>
    <w:rsid w:val="00352705"/>
    <w:rsid w:val="0035764E"/>
    <w:rsid w:val="00363063"/>
    <w:rsid w:val="00396605"/>
    <w:rsid w:val="003D47D3"/>
    <w:rsid w:val="003D7252"/>
    <w:rsid w:val="00411827"/>
    <w:rsid w:val="00443378"/>
    <w:rsid w:val="00444804"/>
    <w:rsid w:val="00462161"/>
    <w:rsid w:val="00473F18"/>
    <w:rsid w:val="004A2204"/>
    <w:rsid w:val="004B0692"/>
    <w:rsid w:val="004B3FA3"/>
    <w:rsid w:val="004D3F15"/>
    <w:rsid w:val="004E1FED"/>
    <w:rsid w:val="00504FAB"/>
    <w:rsid w:val="00554B11"/>
    <w:rsid w:val="005952D7"/>
    <w:rsid w:val="005E3639"/>
    <w:rsid w:val="005F1FD2"/>
    <w:rsid w:val="005F7012"/>
    <w:rsid w:val="00601276"/>
    <w:rsid w:val="00611AEC"/>
    <w:rsid w:val="00621248"/>
    <w:rsid w:val="00667222"/>
    <w:rsid w:val="006765CD"/>
    <w:rsid w:val="0068316A"/>
    <w:rsid w:val="006923D2"/>
    <w:rsid w:val="006C3786"/>
    <w:rsid w:val="00701B78"/>
    <w:rsid w:val="00716A1D"/>
    <w:rsid w:val="00761F9C"/>
    <w:rsid w:val="00774C95"/>
    <w:rsid w:val="00786919"/>
    <w:rsid w:val="007C3DB4"/>
    <w:rsid w:val="007D1AD1"/>
    <w:rsid w:val="008006CA"/>
    <w:rsid w:val="008009DC"/>
    <w:rsid w:val="00813D04"/>
    <w:rsid w:val="00835A2B"/>
    <w:rsid w:val="00844F88"/>
    <w:rsid w:val="00857FEB"/>
    <w:rsid w:val="00877B33"/>
    <w:rsid w:val="008944D6"/>
    <w:rsid w:val="00896045"/>
    <w:rsid w:val="008C32F3"/>
    <w:rsid w:val="008D1E74"/>
    <w:rsid w:val="00934EFF"/>
    <w:rsid w:val="009350DC"/>
    <w:rsid w:val="00951FEE"/>
    <w:rsid w:val="00985352"/>
    <w:rsid w:val="009C2719"/>
    <w:rsid w:val="009C6F6F"/>
    <w:rsid w:val="00A075F2"/>
    <w:rsid w:val="00A103F0"/>
    <w:rsid w:val="00A533F9"/>
    <w:rsid w:val="00A56989"/>
    <w:rsid w:val="00A62AC7"/>
    <w:rsid w:val="00A64B71"/>
    <w:rsid w:val="00A84FAE"/>
    <w:rsid w:val="00A967B9"/>
    <w:rsid w:val="00AA02ED"/>
    <w:rsid w:val="00AB39EA"/>
    <w:rsid w:val="00AB39F0"/>
    <w:rsid w:val="00AC3CC9"/>
    <w:rsid w:val="00AF34CE"/>
    <w:rsid w:val="00B15815"/>
    <w:rsid w:val="00B50BBB"/>
    <w:rsid w:val="00B70D83"/>
    <w:rsid w:val="00B71E0C"/>
    <w:rsid w:val="00B75755"/>
    <w:rsid w:val="00BB20CF"/>
    <w:rsid w:val="00BB3127"/>
    <w:rsid w:val="00BB6B40"/>
    <w:rsid w:val="00BD220E"/>
    <w:rsid w:val="00C00103"/>
    <w:rsid w:val="00C0656B"/>
    <w:rsid w:val="00C13514"/>
    <w:rsid w:val="00C2305B"/>
    <w:rsid w:val="00C72094"/>
    <w:rsid w:val="00C94AFF"/>
    <w:rsid w:val="00CB4602"/>
    <w:rsid w:val="00CC0B17"/>
    <w:rsid w:val="00CC1F56"/>
    <w:rsid w:val="00CF6678"/>
    <w:rsid w:val="00D02232"/>
    <w:rsid w:val="00D0376B"/>
    <w:rsid w:val="00D162A3"/>
    <w:rsid w:val="00D36AF2"/>
    <w:rsid w:val="00D420E0"/>
    <w:rsid w:val="00D51690"/>
    <w:rsid w:val="00D92EBD"/>
    <w:rsid w:val="00DA2DB9"/>
    <w:rsid w:val="00DA5980"/>
    <w:rsid w:val="00DB0E65"/>
    <w:rsid w:val="00DC7239"/>
    <w:rsid w:val="00DD523B"/>
    <w:rsid w:val="00DE113D"/>
    <w:rsid w:val="00DE6DA2"/>
    <w:rsid w:val="00DF2E8A"/>
    <w:rsid w:val="00E15DD9"/>
    <w:rsid w:val="00E16293"/>
    <w:rsid w:val="00E53A48"/>
    <w:rsid w:val="00E610B8"/>
    <w:rsid w:val="00E633F9"/>
    <w:rsid w:val="00E834B7"/>
    <w:rsid w:val="00EA5C3A"/>
    <w:rsid w:val="00EA6E79"/>
    <w:rsid w:val="00EB770D"/>
    <w:rsid w:val="00EC5F54"/>
    <w:rsid w:val="00ED3BB3"/>
    <w:rsid w:val="00ED7721"/>
    <w:rsid w:val="00EE6255"/>
    <w:rsid w:val="00F04ED2"/>
    <w:rsid w:val="00F243BD"/>
    <w:rsid w:val="00F30A02"/>
    <w:rsid w:val="00F32E61"/>
    <w:rsid w:val="00F51C2F"/>
    <w:rsid w:val="00F53828"/>
    <w:rsid w:val="00F54948"/>
    <w:rsid w:val="00F7208B"/>
    <w:rsid w:val="00F83172"/>
    <w:rsid w:val="00FA7E21"/>
    <w:rsid w:val="00FB1FB3"/>
    <w:rsid w:val="00FB6263"/>
    <w:rsid w:val="00FB7AB8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C8CA"/>
  <w15:chartTrackingRefBased/>
  <w15:docId w15:val="{3A561604-3730-4A30-B98F-D22EC1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037E57"/>
    <w:pPr>
      <w:spacing w:after="0" w:line="240" w:lineRule="auto"/>
    </w:pPr>
  </w:style>
  <w:style w:type="character" w:styleId="a4">
    <w:name w:val="Emphasis"/>
    <w:basedOn w:val="a0"/>
    <w:uiPriority w:val="20"/>
    <w:qFormat/>
    <w:rsid w:val="009C2719"/>
    <w:rPr>
      <w:i/>
      <w:iCs/>
    </w:rPr>
  </w:style>
  <w:style w:type="paragraph" w:customStyle="1" w:styleId="insert">
    <w:name w:val="insert"/>
    <w:basedOn w:val="a"/>
    <w:rsid w:val="001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83050"/>
    <w:rPr>
      <w:b/>
      <w:bCs/>
    </w:rPr>
  </w:style>
  <w:style w:type="paragraph" w:styleId="a6">
    <w:name w:val="Normal (Web)"/>
    <w:basedOn w:val="a"/>
    <w:uiPriority w:val="99"/>
    <w:semiHidden/>
    <w:unhideWhenUsed/>
    <w:rsid w:val="0018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A5698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56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ordinates">
    <w:name w:val="coordinates"/>
    <w:basedOn w:val="a0"/>
    <w:rsid w:val="00DB0E65"/>
  </w:style>
  <w:style w:type="character" w:customStyle="1" w:styleId="geo-geohack">
    <w:name w:val="geo-geohack"/>
    <w:basedOn w:val="a0"/>
    <w:rsid w:val="00DB0E65"/>
  </w:style>
  <w:style w:type="character" w:customStyle="1" w:styleId="geo-google">
    <w:name w:val="geo-google"/>
    <w:basedOn w:val="a0"/>
    <w:rsid w:val="00DB0E65"/>
  </w:style>
  <w:style w:type="character" w:customStyle="1" w:styleId="geo-osm">
    <w:name w:val="geo-osm"/>
    <w:basedOn w:val="a0"/>
    <w:rsid w:val="00DB0E65"/>
  </w:style>
  <w:style w:type="character" w:customStyle="1" w:styleId="20">
    <w:name w:val="Заголовок 2 Знак"/>
    <w:basedOn w:val="a0"/>
    <w:link w:val="2"/>
    <w:uiPriority w:val="9"/>
    <w:semiHidden/>
    <w:rsid w:val="00473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72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094"/>
  </w:style>
  <w:style w:type="paragraph" w:styleId="aa">
    <w:name w:val="footer"/>
    <w:basedOn w:val="a"/>
    <w:link w:val="ab"/>
    <w:uiPriority w:val="99"/>
    <w:unhideWhenUsed/>
    <w:rsid w:val="00C72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094"/>
  </w:style>
  <w:style w:type="character" w:customStyle="1" w:styleId="r-span2-q-red">
    <w:name w:val="r-span2-q-red"/>
    <w:basedOn w:val="a0"/>
    <w:rsid w:val="00857FEB"/>
  </w:style>
  <w:style w:type="paragraph" w:styleId="ac">
    <w:name w:val="List Paragraph"/>
    <w:basedOn w:val="a"/>
    <w:uiPriority w:val="34"/>
    <w:qFormat/>
    <w:rsid w:val="00857F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53A4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80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3525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386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617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045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306">
                  <w:marLeft w:val="72"/>
                  <w:marRight w:val="72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9422">
          <w:marLeft w:val="0"/>
          <w:marRight w:val="0"/>
          <w:marTop w:val="150"/>
          <w:marBottom w:val="0"/>
          <w:divBdr>
            <w:top w:val="dashed" w:sz="6" w:space="8" w:color="5FA0A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Шматько</cp:lastModifiedBy>
  <cp:revision>2</cp:revision>
  <dcterms:created xsi:type="dcterms:W3CDTF">2022-05-25T15:22:00Z</dcterms:created>
  <dcterms:modified xsi:type="dcterms:W3CDTF">2022-05-25T15:22:00Z</dcterms:modified>
</cp:coreProperties>
</file>